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1B" w:rsidRDefault="00B7471B">
      <w:pPr>
        <w:pStyle w:val="Corptext"/>
        <w:ind w:left="0"/>
        <w:rPr>
          <w:rFonts w:ascii="Arial"/>
          <w:sz w:val="20"/>
        </w:rPr>
      </w:pPr>
      <w:bookmarkStart w:id="0" w:name="_GoBack"/>
      <w:bookmarkEnd w:id="0"/>
    </w:p>
    <w:p w:rsidR="00B7471B" w:rsidRDefault="00EA1601">
      <w:pPr>
        <w:pStyle w:val="Titlu1"/>
        <w:spacing w:before="265"/>
        <w:ind w:right="107"/>
        <w:jc w:val="right"/>
      </w:pPr>
      <w:r>
        <w:t>ANEXA NR. 9</w:t>
      </w:r>
    </w:p>
    <w:p w:rsidR="00B7471B" w:rsidRDefault="00B7471B">
      <w:pPr>
        <w:pStyle w:val="Corptext"/>
        <w:ind w:left="0"/>
        <w:rPr>
          <w:b/>
          <w:sz w:val="32"/>
        </w:rPr>
      </w:pPr>
    </w:p>
    <w:p w:rsidR="00B7471B" w:rsidRDefault="00B7471B">
      <w:pPr>
        <w:pStyle w:val="Corptext"/>
        <w:ind w:left="0"/>
        <w:rPr>
          <w:b/>
          <w:sz w:val="32"/>
        </w:rPr>
      </w:pPr>
    </w:p>
    <w:p w:rsidR="00B7471B" w:rsidRDefault="00B7471B">
      <w:pPr>
        <w:pStyle w:val="Corptext"/>
        <w:ind w:left="0"/>
        <w:rPr>
          <w:b/>
          <w:sz w:val="32"/>
        </w:rPr>
      </w:pPr>
    </w:p>
    <w:p w:rsidR="00B7471B" w:rsidRDefault="00B7471B">
      <w:pPr>
        <w:pStyle w:val="Corptext"/>
        <w:spacing w:before="10"/>
        <w:ind w:left="0"/>
        <w:rPr>
          <w:b/>
          <w:sz w:val="35"/>
        </w:rPr>
      </w:pPr>
    </w:p>
    <w:p w:rsidR="00B7471B" w:rsidRDefault="00EA1601">
      <w:pPr>
        <w:ind w:left="1486" w:right="787"/>
        <w:jc w:val="center"/>
      </w:pPr>
      <w:r>
        <w:t>OFICIUL DE CADASTRU ȘI PUBLICITATE IMOBILIARĂ . . . . . . . . .</w:t>
      </w:r>
      <w:r>
        <w:rPr>
          <w:spacing w:val="-6"/>
        </w:rPr>
        <w:t xml:space="preserve"> </w:t>
      </w:r>
      <w:r>
        <w:t>.</w:t>
      </w:r>
    </w:p>
    <w:p w:rsidR="00B7471B" w:rsidRDefault="00EA1601">
      <w:pPr>
        <w:ind w:left="1486" w:right="787"/>
        <w:jc w:val="center"/>
      </w:pPr>
      <w:r>
        <w:t>BIROUL DE CADASTRU ȘI PUBLICITATE IMOBILIARĂ . . . . . . . . .</w:t>
      </w:r>
      <w:r>
        <w:rPr>
          <w:spacing w:val="-9"/>
        </w:rPr>
        <w:t xml:space="preserve"> </w:t>
      </w:r>
      <w:r>
        <w:t>.</w:t>
      </w:r>
    </w:p>
    <w:p w:rsidR="00B7471B" w:rsidRDefault="00EA1601">
      <w:pPr>
        <w:pStyle w:val="Corptext"/>
        <w:spacing w:before="252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. . . . . . . . . </w:t>
      </w:r>
      <w:proofErr w:type="gramStart"/>
      <w:r>
        <w:t>./</w:t>
      </w:r>
      <w:proofErr w:type="gramEnd"/>
      <w:r>
        <w:t>. . ./. . ./20 . . (</w:t>
      </w:r>
      <w:proofErr w:type="gramStart"/>
      <w:r>
        <w:t>data</w:t>
      </w:r>
      <w:proofErr w:type="gramEnd"/>
      <w:r>
        <w:t>: ZZ/LL/AA)</w:t>
      </w:r>
    </w:p>
    <w:p w:rsidR="00B7471B" w:rsidRDefault="00EA1601">
      <w:pPr>
        <w:pStyle w:val="Titlu1"/>
        <w:spacing w:before="257"/>
        <w:ind w:left="1487"/>
      </w:pPr>
      <w:r>
        <w:t>CERTIFICAT</w:t>
      </w:r>
    </w:p>
    <w:p w:rsidR="00B7471B" w:rsidRDefault="00EA1601">
      <w:pPr>
        <w:spacing w:before="22" w:line="259" w:lineRule="auto"/>
        <w:ind w:left="1489" w:right="787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privind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identificarea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numărului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topografic</w:t>
      </w:r>
      <w:proofErr w:type="spellEnd"/>
      <w:r>
        <w:rPr>
          <w:b/>
          <w:sz w:val="24"/>
        </w:rPr>
        <w:t xml:space="preserve">/cadastral </w:t>
      </w:r>
      <w:proofErr w:type="spellStart"/>
      <w:r>
        <w:rPr>
          <w:b/>
          <w:sz w:val="24"/>
        </w:rPr>
        <w:t>și</w:t>
      </w:r>
      <w:proofErr w:type="spellEnd"/>
      <w:r>
        <w:rPr>
          <w:b/>
          <w:sz w:val="24"/>
        </w:rPr>
        <w:t xml:space="preserve"> de carte </w:t>
      </w:r>
      <w:proofErr w:type="spellStart"/>
      <w:r>
        <w:rPr>
          <w:b/>
          <w:sz w:val="24"/>
        </w:rPr>
        <w:t>funciară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după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numele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denumirea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proprietarului</w:t>
      </w:r>
      <w:proofErr w:type="spellEnd"/>
    </w:p>
    <w:p w:rsidR="00B7471B" w:rsidRDefault="00B7471B">
      <w:pPr>
        <w:pStyle w:val="Corptext"/>
        <w:spacing w:before="7"/>
        <w:ind w:left="0"/>
        <w:rPr>
          <w:b/>
          <w:sz w:val="25"/>
        </w:rPr>
      </w:pPr>
    </w:p>
    <w:p w:rsidR="00B7471B" w:rsidRDefault="00EA1601">
      <w:pPr>
        <w:pStyle w:val="Corptext"/>
        <w:tabs>
          <w:tab w:val="left" w:leader="dot" w:pos="6501"/>
        </w:tabs>
        <w:spacing w:before="1"/>
        <w:ind w:left="1053"/>
      </w:pPr>
      <w:proofErr w:type="spellStart"/>
      <w:r>
        <w:t>Subsemnatul</w:t>
      </w:r>
      <w:proofErr w:type="spellEnd"/>
      <w:r>
        <w:rPr>
          <w:spacing w:val="3"/>
        </w:rPr>
        <w:t xml:space="preserve"> </w:t>
      </w:r>
      <w:r>
        <w:t>(a)</w:t>
      </w:r>
      <w:r>
        <w:tab/>
        <w:t xml:space="preserve">, </w:t>
      </w:r>
      <w:proofErr w:type="spellStart"/>
      <w:r>
        <w:t>asistent</w:t>
      </w:r>
      <w:proofErr w:type="spellEnd"/>
      <w:r>
        <w:rPr>
          <w:spacing w:val="13"/>
        </w:rPr>
        <w:t xml:space="preserve"> </w:t>
      </w:r>
      <w:proofErr w:type="spellStart"/>
      <w:r>
        <w:t>registrator</w:t>
      </w:r>
      <w:proofErr w:type="spellEnd"/>
      <w:r>
        <w:t>/referent/</w:t>
      </w:r>
      <w:proofErr w:type="spellStart"/>
      <w:r>
        <w:t>consilier</w:t>
      </w:r>
      <w:proofErr w:type="spellEnd"/>
      <w:r>
        <w:t>,</w:t>
      </w:r>
    </w:p>
    <w:p w:rsidR="00B7471B" w:rsidRDefault="00EA1601">
      <w:pPr>
        <w:pStyle w:val="Corptext"/>
        <w:tabs>
          <w:tab w:val="left" w:leader="dot" w:pos="9933"/>
        </w:tabs>
        <w:spacing w:before="21"/>
      </w:pPr>
      <w:proofErr w:type="spellStart"/>
      <w:proofErr w:type="gramStart"/>
      <w:r>
        <w:t>având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t>în</w:t>
      </w:r>
      <w:proofErr w:type="spellEnd"/>
      <w:r>
        <w:rPr>
          <w:spacing w:val="18"/>
        </w:rPr>
        <w:t xml:space="preserve"> </w:t>
      </w:r>
      <w:proofErr w:type="spellStart"/>
      <w:r>
        <w:t>vedere</w:t>
      </w:r>
      <w:proofErr w:type="spellEnd"/>
      <w:r>
        <w:rPr>
          <w:spacing w:val="18"/>
        </w:rPr>
        <w:t xml:space="preserve"> </w:t>
      </w:r>
      <w:proofErr w:type="spellStart"/>
      <w:r>
        <w:t>informațiile</w:t>
      </w:r>
      <w:proofErr w:type="spellEnd"/>
      <w:r>
        <w:rPr>
          <w:spacing w:val="18"/>
        </w:rPr>
        <w:t xml:space="preserve"> </w:t>
      </w:r>
      <w:proofErr w:type="spellStart"/>
      <w:r>
        <w:t>puse</w:t>
      </w:r>
      <w:proofErr w:type="spellEnd"/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t>dispoziție</w:t>
      </w:r>
      <w:proofErr w:type="spellEnd"/>
      <w:r>
        <w:rPr>
          <w:spacing w:val="17"/>
        </w:rPr>
        <w:t xml:space="preserve"> </w:t>
      </w:r>
      <w:r>
        <w:t>de</w:t>
      </w:r>
      <w:r>
        <w:tab/>
        <w:t>cu</w:t>
      </w:r>
    </w:p>
    <w:p w:rsidR="00B7471B" w:rsidRDefault="00EA1601">
      <w:pPr>
        <w:pStyle w:val="Corptext"/>
        <w:tabs>
          <w:tab w:val="left" w:leader="dot" w:pos="10104"/>
        </w:tabs>
        <w:spacing w:before="22"/>
      </w:pPr>
      <w:proofErr w:type="spellStart"/>
      <w:proofErr w:type="gramStart"/>
      <w:r>
        <w:t>domiciliul</w:t>
      </w:r>
      <w:proofErr w:type="spellEnd"/>
      <w:r>
        <w:t>/</w:t>
      </w:r>
      <w:proofErr w:type="spellStart"/>
      <w:r>
        <w:t>sediul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 . . . . . . . . . . . . . . . , </w:t>
      </w:r>
      <w:proofErr w:type="gramStart"/>
      <w:r>
        <w:t>str</w:t>
      </w:r>
      <w:proofErr w:type="gramEnd"/>
      <w:r>
        <w:t xml:space="preserve">. . . . . . . .  . . . . . . . . </w:t>
      </w:r>
      <w:proofErr w:type="gramStart"/>
      <w:r>
        <w:t>.,</w:t>
      </w:r>
      <w:proofErr w:type="gramEnd"/>
      <w:r>
        <w:t xml:space="preserve"> </w:t>
      </w:r>
      <w:proofErr w:type="spellStart"/>
      <w:r>
        <w:t>nr</w:t>
      </w:r>
      <w:proofErr w:type="spellEnd"/>
      <w:r>
        <w:t>. . . .</w:t>
      </w:r>
      <w:r>
        <w:rPr>
          <w:spacing w:val="-28"/>
        </w:rPr>
        <w:t xml:space="preserve"> </w:t>
      </w:r>
      <w:r>
        <w:t>.,</w:t>
      </w:r>
      <w:r>
        <w:rPr>
          <w:spacing w:val="-1"/>
        </w:rPr>
        <w:t xml:space="preserve"> </w:t>
      </w:r>
      <w:r>
        <w:t>bl.</w:t>
      </w:r>
      <w:r>
        <w:tab/>
        <w:t>,</w:t>
      </w:r>
    </w:p>
    <w:p w:rsidR="00B7471B" w:rsidRDefault="00EA1601">
      <w:pPr>
        <w:pStyle w:val="Corptext"/>
        <w:tabs>
          <w:tab w:val="left" w:leader="dot" w:pos="6580"/>
        </w:tabs>
        <w:spacing w:before="21"/>
      </w:pPr>
      <w:r>
        <w:t>sc.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.,</w:t>
      </w:r>
      <w:r>
        <w:rPr>
          <w:spacing w:val="14"/>
        </w:rPr>
        <w:t xml:space="preserve"> </w:t>
      </w:r>
      <w:r>
        <w:t>et.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.,</w:t>
      </w:r>
      <w:r>
        <w:rPr>
          <w:spacing w:val="14"/>
        </w:rPr>
        <w:t xml:space="preserve"> </w:t>
      </w:r>
      <w:r>
        <w:t>ap.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.,</w:t>
      </w:r>
      <w:r>
        <w:rPr>
          <w:spacing w:val="13"/>
        </w:rPr>
        <w:t xml:space="preserve"> </w:t>
      </w:r>
      <w:proofErr w:type="spellStart"/>
      <w:r>
        <w:t>județ</w:t>
      </w:r>
      <w:proofErr w:type="spellEnd"/>
      <w:r>
        <w:t>/sector</w:t>
      </w:r>
      <w:r>
        <w:tab/>
      </w:r>
      <w:r>
        <w:t xml:space="preserve">, conform </w:t>
      </w:r>
      <w:proofErr w:type="spellStart"/>
      <w:r>
        <w:t>cererii</w:t>
      </w:r>
      <w:proofErr w:type="spellEnd"/>
      <w:r>
        <w:t xml:space="preserve"> 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actelor</w:t>
      </w:r>
      <w:proofErr w:type="spellEnd"/>
      <w:r>
        <w:rPr>
          <w:spacing w:val="24"/>
        </w:rPr>
        <w:t xml:space="preserve"> </w:t>
      </w:r>
      <w:proofErr w:type="spellStart"/>
      <w:r>
        <w:t>anexate</w:t>
      </w:r>
      <w:proofErr w:type="spellEnd"/>
    </w:p>
    <w:p w:rsidR="00B7471B" w:rsidRDefault="00EA1601">
      <w:pPr>
        <w:pStyle w:val="Corptext"/>
        <w:tabs>
          <w:tab w:val="left" w:leader="dot" w:pos="10103"/>
        </w:tabs>
        <w:spacing w:before="23"/>
      </w:pPr>
      <w:proofErr w:type="spellStart"/>
      <w:proofErr w:type="gramStart"/>
      <w:r>
        <w:t>acesteia</w:t>
      </w:r>
      <w:proofErr w:type="spellEnd"/>
      <w:proofErr w:type="gramEnd"/>
      <w:r>
        <w:t xml:space="preserve">, </w:t>
      </w:r>
      <w:proofErr w:type="spellStart"/>
      <w:r>
        <w:t>verificând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31"/>
        </w:rPr>
        <w:t xml:space="preserve"> </w:t>
      </w:r>
      <w:proofErr w:type="spellStart"/>
      <w:r>
        <w:t>Publicitate</w:t>
      </w:r>
      <w:proofErr w:type="spellEnd"/>
      <w:r>
        <w:rPr>
          <w:spacing w:val="5"/>
        </w:rPr>
        <w:t xml:space="preserve"> </w:t>
      </w:r>
      <w:proofErr w:type="spellStart"/>
      <w:r>
        <w:t>Imobiliară</w:t>
      </w:r>
      <w:proofErr w:type="spellEnd"/>
      <w:r>
        <w:tab/>
        <w:t>,</w:t>
      </w:r>
    </w:p>
    <w:p w:rsidR="00B7471B" w:rsidRDefault="00EA1601">
      <w:pPr>
        <w:pStyle w:val="Corptext"/>
        <w:tabs>
          <w:tab w:val="left" w:leader="dot" w:pos="9755"/>
        </w:tabs>
        <w:spacing w:before="22"/>
      </w:pPr>
      <w:proofErr w:type="spellStart"/>
      <w:proofErr w:type="gramStart"/>
      <w:r>
        <w:t>după</w:t>
      </w:r>
      <w:proofErr w:type="spellEnd"/>
      <w:proofErr w:type="gramEnd"/>
      <w:r>
        <w:t xml:space="preserve">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>/</w:t>
      </w:r>
      <w:proofErr w:type="spellStart"/>
      <w:r>
        <w:t>denumirea</w:t>
      </w:r>
      <w:proofErr w:type="spellEnd"/>
      <w:r>
        <w:t xml:space="preserve"> . . . . . . . . . . . . . . . . .,</w:t>
      </w:r>
      <w:r>
        <w:rPr>
          <w:spacing w:val="1"/>
        </w:rPr>
        <w:t xml:space="preserve"> </w:t>
      </w:r>
      <w:proofErr w:type="spellStart"/>
      <w:r>
        <w:t>având</w:t>
      </w:r>
      <w:proofErr w:type="spellEnd"/>
      <w:r>
        <w:t xml:space="preserve"> CNP/CUI</w:t>
      </w:r>
      <w:r>
        <w:tab/>
        <w:t>, am</w:t>
      </w:r>
    </w:p>
    <w:p w:rsidR="00B7471B" w:rsidRDefault="00EA1601">
      <w:pPr>
        <w:pStyle w:val="Corptext"/>
        <w:spacing w:before="22"/>
      </w:pPr>
      <w:proofErr w:type="spellStart"/>
      <w:proofErr w:type="gramStart"/>
      <w:r>
        <w:t>constatat</w:t>
      </w:r>
      <w:proofErr w:type="spellEnd"/>
      <w:proofErr w:type="gram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B7471B" w:rsidRDefault="00EA1601">
      <w:pPr>
        <w:pStyle w:val="Listparagraf"/>
        <w:numPr>
          <w:ilvl w:val="0"/>
          <w:numId w:val="1"/>
        </w:numPr>
        <w:tabs>
          <w:tab w:val="left" w:pos="1529"/>
          <w:tab w:val="left" w:pos="1531"/>
        </w:tabs>
        <w:rPr>
          <w:sz w:val="24"/>
        </w:rPr>
      </w:pPr>
      <w:r>
        <w:rPr>
          <w:sz w:val="24"/>
        </w:rPr>
        <w:t xml:space="preserve">nu am </w:t>
      </w:r>
      <w:proofErr w:type="spellStart"/>
      <w:r>
        <w:rPr>
          <w:sz w:val="24"/>
        </w:rPr>
        <w:t>identificat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înregis</w:t>
      </w:r>
      <w:r>
        <w:rPr>
          <w:sz w:val="24"/>
        </w:rPr>
        <w:t>trări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referitoare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bunuri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imobile</w:t>
      </w:r>
      <w:proofErr w:type="spellEnd"/>
    </w:p>
    <w:p w:rsidR="00B7471B" w:rsidRDefault="00EA1601">
      <w:pPr>
        <w:pStyle w:val="Listparagraf"/>
        <w:numPr>
          <w:ilvl w:val="0"/>
          <w:numId w:val="1"/>
        </w:numPr>
        <w:tabs>
          <w:tab w:val="left" w:pos="1529"/>
          <w:tab w:val="left" w:pos="1531"/>
        </w:tabs>
        <w:spacing w:before="22" w:after="39"/>
        <w:rPr>
          <w:sz w:val="24"/>
        </w:rPr>
      </w:pPr>
      <w:r>
        <w:rPr>
          <w:sz w:val="24"/>
        </w:rPr>
        <w:t xml:space="preserve">am </w:t>
      </w:r>
      <w:proofErr w:type="spellStart"/>
      <w:r>
        <w:rPr>
          <w:sz w:val="24"/>
        </w:rPr>
        <w:t>identificat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următoarele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bunuri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imobile</w:t>
      </w:r>
      <w:proofErr w:type="spellEnd"/>
    </w:p>
    <w:tbl>
      <w:tblPr>
        <w:tblStyle w:val="TableNormal"/>
        <w:tblW w:w="0" w:type="auto"/>
        <w:tblInd w:w="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77"/>
        <w:gridCol w:w="2430"/>
        <w:gridCol w:w="2236"/>
      </w:tblGrid>
      <w:tr w:rsidR="00B7471B">
        <w:trPr>
          <w:trHeight w:val="595"/>
        </w:trPr>
        <w:tc>
          <w:tcPr>
            <w:tcW w:w="595" w:type="dxa"/>
          </w:tcPr>
          <w:p w:rsidR="00B7471B" w:rsidRDefault="00EA1601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.</w:t>
            </w:r>
          </w:p>
          <w:p w:rsidR="00B7471B" w:rsidRDefault="00EA1601">
            <w:pPr>
              <w:pStyle w:val="TableParagraph"/>
              <w:spacing w:before="21"/>
              <w:ind w:lef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crt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77" w:type="dxa"/>
          </w:tcPr>
          <w:p w:rsidR="00B7471B" w:rsidRDefault="00EA1601">
            <w:pPr>
              <w:pStyle w:val="TableParagraph"/>
              <w:spacing w:before="147"/>
              <w:ind w:left="813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tarla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parcelă</w:t>
            </w:r>
            <w:proofErr w:type="spellEnd"/>
          </w:p>
        </w:tc>
        <w:tc>
          <w:tcPr>
            <w:tcW w:w="2430" w:type="dxa"/>
          </w:tcPr>
          <w:p w:rsidR="00B7471B" w:rsidRDefault="00EA1601">
            <w:pPr>
              <w:pStyle w:val="TableParagraph"/>
              <w:spacing w:before="147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Număr</w:t>
            </w:r>
            <w:proofErr w:type="spellEnd"/>
            <w:r>
              <w:rPr>
                <w:sz w:val="24"/>
              </w:rPr>
              <w:t xml:space="preserve"> carte </w:t>
            </w:r>
            <w:proofErr w:type="spellStart"/>
            <w:r>
              <w:rPr>
                <w:sz w:val="24"/>
              </w:rPr>
              <w:t>funciară</w:t>
            </w:r>
            <w:proofErr w:type="spellEnd"/>
          </w:p>
        </w:tc>
        <w:tc>
          <w:tcPr>
            <w:tcW w:w="2236" w:type="dxa"/>
          </w:tcPr>
          <w:p w:rsidR="00B7471B" w:rsidRDefault="00EA1601">
            <w:pPr>
              <w:pStyle w:val="TableParagraph"/>
              <w:spacing w:line="275" w:lineRule="exact"/>
              <w:ind w:left="14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Număr</w:t>
            </w:r>
            <w:proofErr w:type="spellEnd"/>
          </w:p>
          <w:p w:rsidR="00B7471B" w:rsidRDefault="00EA1601">
            <w:pPr>
              <w:pStyle w:val="TableParagraph"/>
              <w:spacing w:before="21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cadastral/</w:t>
            </w:r>
            <w:proofErr w:type="spellStart"/>
            <w:r>
              <w:rPr>
                <w:sz w:val="24"/>
              </w:rPr>
              <w:t>topografic</w:t>
            </w:r>
            <w:proofErr w:type="spellEnd"/>
          </w:p>
        </w:tc>
      </w:tr>
      <w:tr w:rsidR="00B7471B">
        <w:trPr>
          <w:trHeight w:val="345"/>
        </w:trPr>
        <w:tc>
          <w:tcPr>
            <w:tcW w:w="595" w:type="dxa"/>
          </w:tcPr>
          <w:p w:rsidR="00B7471B" w:rsidRDefault="00EA1601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7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430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236" w:type="dxa"/>
          </w:tcPr>
          <w:p w:rsidR="00B7471B" w:rsidRDefault="00B7471B">
            <w:pPr>
              <w:pStyle w:val="TableParagraph"/>
            </w:pPr>
          </w:p>
        </w:tc>
      </w:tr>
      <w:tr w:rsidR="00B7471B">
        <w:trPr>
          <w:trHeight w:val="343"/>
        </w:trPr>
        <w:tc>
          <w:tcPr>
            <w:tcW w:w="595" w:type="dxa"/>
            <w:tcBorders>
              <w:bottom w:val="single" w:sz="8" w:space="0" w:color="000000"/>
            </w:tcBorders>
          </w:tcPr>
          <w:p w:rsidR="00B7471B" w:rsidRDefault="00EA1601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77" w:type="dxa"/>
            <w:tcBorders>
              <w:bottom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</w:tr>
      <w:tr w:rsidR="00B7471B">
        <w:trPr>
          <w:trHeight w:val="341"/>
        </w:trPr>
        <w:tc>
          <w:tcPr>
            <w:tcW w:w="595" w:type="dxa"/>
            <w:tcBorders>
              <w:top w:val="single" w:sz="8" w:space="0" w:color="000000"/>
            </w:tcBorders>
          </w:tcPr>
          <w:p w:rsidR="00B7471B" w:rsidRDefault="00EA1601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77" w:type="dxa"/>
            <w:tcBorders>
              <w:top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  <w:tc>
          <w:tcPr>
            <w:tcW w:w="2430" w:type="dxa"/>
            <w:tcBorders>
              <w:top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471B" w:rsidRDefault="00B7471B">
            <w:pPr>
              <w:pStyle w:val="TableParagraph"/>
            </w:pPr>
          </w:p>
        </w:tc>
      </w:tr>
      <w:tr w:rsidR="00B7471B">
        <w:trPr>
          <w:trHeight w:val="345"/>
        </w:trPr>
        <w:tc>
          <w:tcPr>
            <w:tcW w:w="595" w:type="dxa"/>
          </w:tcPr>
          <w:p w:rsidR="00B7471B" w:rsidRDefault="00EA1601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7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430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236" w:type="dxa"/>
          </w:tcPr>
          <w:p w:rsidR="00B7471B" w:rsidRDefault="00B7471B">
            <w:pPr>
              <w:pStyle w:val="TableParagraph"/>
            </w:pPr>
          </w:p>
        </w:tc>
      </w:tr>
      <w:tr w:rsidR="00B7471B">
        <w:trPr>
          <w:trHeight w:val="360"/>
        </w:trPr>
        <w:tc>
          <w:tcPr>
            <w:tcW w:w="595" w:type="dxa"/>
          </w:tcPr>
          <w:p w:rsidR="00B7471B" w:rsidRDefault="00EA1601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77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430" w:type="dxa"/>
          </w:tcPr>
          <w:p w:rsidR="00B7471B" w:rsidRDefault="00B7471B">
            <w:pPr>
              <w:pStyle w:val="TableParagraph"/>
            </w:pPr>
          </w:p>
        </w:tc>
        <w:tc>
          <w:tcPr>
            <w:tcW w:w="2236" w:type="dxa"/>
          </w:tcPr>
          <w:p w:rsidR="00B7471B" w:rsidRDefault="00B7471B">
            <w:pPr>
              <w:pStyle w:val="TableParagraph"/>
            </w:pPr>
          </w:p>
        </w:tc>
      </w:tr>
    </w:tbl>
    <w:p w:rsidR="00B7471B" w:rsidRDefault="00EA1601">
      <w:pPr>
        <w:ind w:left="989"/>
        <w:rPr>
          <w:i/>
          <w:sz w:val="24"/>
        </w:rPr>
      </w:pPr>
      <w:proofErr w:type="spellStart"/>
      <w:r>
        <w:rPr>
          <w:i/>
          <w:sz w:val="24"/>
        </w:rPr>
        <w:t>Notă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spațiile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libere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vor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bara</w:t>
      </w:r>
      <w:proofErr w:type="gramEnd"/>
    </w:p>
    <w:p w:rsidR="00B7471B" w:rsidRDefault="00B7471B">
      <w:pPr>
        <w:pStyle w:val="Corptext"/>
        <w:spacing w:before="7"/>
        <w:ind w:left="0"/>
        <w:rPr>
          <w:i/>
          <w:sz w:val="27"/>
        </w:rPr>
      </w:pPr>
    </w:p>
    <w:p w:rsidR="00B7471B" w:rsidRDefault="00EA1601">
      <w:pPr>
        <w:pStyle w:val="Corptext"/>
        <w:spacing w:line="259" w:lineRule="auto"/>
        <w:ind w:right="108" w:firstLine="300"/>
        <w:jc w:val="both"/>
      </w:pPr>
      <w:proofErr w:type="spellStart"/>
      <w:r>
        <w:t>Certificatul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</w:t>
      </w:r>
      <w:proofErr w:type="spellStart"/>
      <w:r>
        <w:t>topografic</w:t>
      </w:r>
      <w:proofErr w:type="spellEnd"/>
      <w:r>
        <w:t xml:space="preserve">/cadastral </w:t>
      </w:r>
      <w:proofErr w:type="spellStart"/>
      <w:r>
        <w:t>și</w:t>
      </w:r>
      <w:proofErr w:type="spellEnd"/>
      <w:r>
        <w:t xml:space="preserve">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>/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proprietarului</w:t>
      </w:r>
      <w:proofErr w:type="spellEnd"/>
      <w:r>
        <w:t xml:space="preserve"> nu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de extras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>.</w:t>
      </w:r>
    </w:p>
    <w:p w:rsidR="00B7471B" w:rsidRDefault="00EA1601">
      <w:pPr>
        <w:pStyle w:val="Corptext"/>
        <w:tabs>
          <w:tab w:val="left" w:leader="dot" w:pos="9395"/>
        </w:tabs>
        <w:spacing w:line="259" w:lineRule="auto"/>
        <w:ind w:right="106" w:firstLine="254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nu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dovadă</w:t>
      </w:r>
      <w:proofErr w:type="spellEnd"/>
      <w:r>
        <w:t xml:space="preserve"> a</w:t>
      </w:r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 active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rPr>
          <w:spacing w:val="34"/>
        </w:rPr>
        <w:t xml:space="preserve"> </w:t>
      </w:r>
      <w:proofErr w:type="spellStart"/>
      <w:r>
        <w:t>Publicitate</w:t>
      </w:r>
      <w:proofErr w:type="spellEnd"/>
      <w:r>
        <w:rPr>
          <w:spacing w:val="4"/>
        </w:rPr>
        <w:t xml:space="preserve"> </w:t>
      </w:r>
      <w:proofErr w:type="spellStart"/>
      <w:r>
        <w:t>Imobiliară</w:t>
      </w:r>
      <w:proofErr w:type="spellEnd"/>
      <w:r>
        <w:tab/>
        <w:t>, la</w:t>
      </w:r>
      <w:r>
        <w:rPr>
          <w:spacing w:val="13"/>
        </w:rPr>
        <w:t xml:space="preserve"> </w:t>
      </w:r>
      <w:r>
        <w:t>data</w:t>
      </w:r>
    </w:p>
    <w:p w:rsidR="00B7471B" w:rsidRDefault="00EA1601">
      <w:pPr>
        <w:pStyle w:val="Corptext"/>
        <w:spacing w:line="275" w:lineRule="exact"/>
      </w:pPr>
      <w:proofErr w:type="spellStart"/>
      <w:proofErr w:type="gramStart"/>
      <w:r>
        <w:t>întocmirii</w:t>
      </w:r>
      <w:proofErr w:type="spellEnd"/>
      <w:proofErr w:type="gramEnd"/>
      <w:r>
        <w:t xml:space="preserve"> </w:t>
      </w:r>
      <w:proofErr w:type="spellStart"/>
      <w:r>
        <w:t>acestuia</w:t>
      </w:r>
      <w:proofErr w:type="spellEnd"/>
      <w:r>
        <w:t>.</w:t>
      </w:r>
    </w:p>
    <w:p w:rsidR="00B7471B" w:rsidRDefault="00EA1601">
      <w:pPr>
        <w:pStyle w:val="Corptext"/>
        <w:spacing w:before="22"/>
        <w:ind w:left="1055"/>
      </w:pPr>
      <w:r>
        <w:t xml:space="preserve">S-a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. . . . . . . . . . lei,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</w:t>
      </w:r>
      <w:r>
        <w:t xml:space="preserve"> ., din data de . .</w:t>
      </w:r>
    </w:p>
    <w:p w:rsidR="00B7471B" w:rsidRDefault="00EA1601">
      <w:pPr>
        <w:pStyle w:val="Corptext"/>
        <w:spacing w:before="23"/>
      </w:pPr>
      <w:proofErr w:type="gramStart"/>
      <w:r>
        <w:t>./</w:t>
      </w:r>
      <w:proofErr w:type="gramEnd"/>
      <w:r>
        <w:t xml:space="preserve">. . ./. . ./20. . </w:t>
      </w:r>
      <w:proofErr w:type="gramStart"/>
      <w:r>
        <w:t>.,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cu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. . . .</w:t>
      </w:r>
    </w:p>
    <w:p w:rsidR="00B7471B" w:rsidRDefault="00B7471B">
      <w:pPr>
        <w:pStyle w:val="Corptext"/>
        <w:spacing w:before="9"/>
        <w:ind w:left="0"/>
        <w:rPr>
          <w:sz w:val="16"/>
        </w:rPr>
      </w:pPr>
    </w:p>
    <w:p w:rsidR="00B7471B" w:rsidRDefault="00B7471B">
      <w:pPr>
        <w:rPr>
          <w:sz w:val="16"/>
        </w:rPr>
        <w:sectPr w:rsidR="00B7471B">
          <w:type w:val="continuous"/>
          <w:pgSz w:w="11900" w:h="16840"/>
          <w:pgMar w:top="140" w:right="1160" w:bottom="280" w:left="460" w:header="708" w:footer="708" w:gutter="0"/>
          <w:cols w:space="708"/>
        </w:sectPr>
      </w:pPr>
    </w:p>
    <w:p w:rsidR="00B7471B" w:rsidRDefault="00EA1601">
      <w:pPr>
        <w:pStyle w:val="Corptext"/>
        <w:spacing w:before="126"/>
        <w:ind w:left="1754"/>
      </w:pPr>
      <w:r>
        <w:t xml:space="preserve">Data </w:t>
      </w:r>
      <w:proofErr w:type="spellStart"/>
      <w:r>
        <w:t>întocmirii</w:t>
      </w:r>
      <w:proofErr w:type="spellEnd"/>
    </w:p>
    <w:p w:rsidR="00B7471B" w:rsidRDefault="00EA1601">
      <w:pPr>
        <w:pStyle w:val="Corptext"/>
        <w:spacing w:before="21"/>
        <w:ind w:left="1754"/>
      </w:pPr>
      <w:r>
        <w:t xml:space="preserve">. . </w:t>
      </w:r>
      <w:proofErr w:type="gramStart"/>
      <w:r>
        <w:t>./</w:t>
      </w:r>
      <w:proofErr w:type="gramEnd"/>
      <w:r>
        <w:t>. . ./20. . .</w:t>
      </w:r>
    </w:p>
    <w:p w:rsidR="00B7471B" w:rsidRDefault="00EA1601">
      <w:pPr>
        <w:pStyle w:val="Corptext"/>
        <w:spacing w:before="126"/>
        <w:ind w:left="1627"/>
      </w:pPr>
      <w:r>
        <w:br w:type="column"/>
      </w:r>
      <w:proofErr w:type="spellStart"/>
      <w:r>
        <w:t>Asistent-registrator</w:t>
      </w:r>
      <w:proofErr w:type="spellEnd"/>
      <w:r>
        <w:t>/Referent/</w:t>
      </w:r>
      <w:proofErr w:type="spellStart"/>
      <w:r>
        <w:t>Consilier</w:t>
      </w:r>
      <w:proofErr w:type="spellEnd"/>
    </w:p>
    <w:sectPr w:rsidR="00B7471B">
      <w:type w:val="continuous"/>
      <w:pgSz w:w="11900" w:h="16840"/>
      <w:pgMar w:top="140" w:right="1160" w:bottom="280" w:left="460" w:header="708" w:footer="708" w:gutter="0"/>
      <w:cols w:num="2" w:space="708" w:equalWidth="0">
        <w:col w:w="3214" w:space="40"/>
        <w:col w:w="7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B6C"/>
    <w:multiLevelType w:val="hybridMultilevel"/>
    <w:tmpl w:val="6F56AD88"/>
    <w:lvl w:ilvl="0" w:tplc="BD54F67A">
      <w:numFmt w:val="bullet"/>
      <w:lvlText w:val=""/>
      <w:lvlJc w:val="left"/>
      <w:pPr>
        <w:ind w:left="1530" w:hanging="361"/>
      </w:pPr>
      <w:rPr>
        <w:rFonts w:ascii="Wingdings" w:eastAsia="Wingdings" w:hAnsi="Wingdings" w:cs="Wingdings" w:hint="default"/>
        <w:w w:val="61"/>
        <w:sz w:val="24"/>
        <w:szCs w:val="24"/>
      </w:rPr>
    </w:lvl>
    <w:lvl w:ilvl="1" w:tplc="32E4A5D8">
      <w:numFmt w:val="bullet"/>
      <w:lvlText w:val="•"/>
      <w:lvlJc w:val="left"/>
      <w:pPr>
        <w:ind w:left="2414" w:hanging="361"/>
      </w:pPr>
      <w:rPr>
        <w:rFonts w:hint="default"/>
      </w:rPr>
    </w:lvl>
    <w:lvl w:ilvl="2" w:tplc="FDB6F39E">
      <w:numFmt w:val="bullet"/>
      <w:lvlText w:val="•"/>
      <w:lvlJc w:val="left"/>
      <w:pPr>
        <w:ind w:left="3288" w:hanging="361"/>
      </w:pPr>
      <w:rPr>
        <w:rFonts w:hint="default"/>
      </w:rPr>
    </w:lvl>
    <w:lvl w:ilvl="3" w:tplc="AB44BF52">
      <w:numFmt w:val="bullet"/>
      <w:lvlText w:val="•"/>
      <w:lvlJc w:val="left"/>
      <w:pPr>
        <w:ind w:left="4162" w:hanging="361"/>
      </w:pPr>
      <w:rPr>
        <w:rFonts w:hint="default"/>
      </w:rPr>
    </w:lvl>
    <w:lvl w:ilvl="4" w:tplc="666A56AE">
      <w:numFmt w:val="bullet"/>
      <w:lvlText w:val="•"/>
      <w:lvlJc w:val="left"/>
      <w:pPr>
        <w:ind w:left="5036" w:hanging="361"/>
      </w:pPr>
      <w:rPr>
        <w:rFonts w:hint="default"/>
      </w:rPr>
    </w:lvl>
    <w:lvl w:ilvl="5" w:tplc="C2C82D28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B2B0B9C0">
      <w:numFmt w:val="bullet"/>
      <w:lvlText w:val="•"/>
      <w:lvlJc w:val="left"/>
      <w:pPr>
        <w:ind w:left="6784" w:hanging="361"/>
      </w:pPr>
      <w:rPr>
        <w:rFonts w:hint="default"/>
      </w:rPr>
    </w:lvl>
    <w:lvl w:ilvl="7" w:tplc="98BA9A02">
      <w:numFmt w:val="bullet"/>
      <w:lvlText w:val="•"/>
      <w:lvlJc w:val="left"/>
      <w:pPr>
        <w:ind w:left="7658" w:hanging="361"/>
      </w:pPr>
      <w:rPr>
        <w:rFonts w:hint="default"/>
      </w:rPr>
    </w:lvl>
    <w:lvl w:ilvl="8" w:tplc="A984D462">
      <w:numFmt w:val="bullet"/>
      <w:lvlText w:val="•"/>
      <w:lvlJc w:val="left"/>
      <w:pPr>
        <w:ind w:left="853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471B"/>
    <w:rsid w:val="00B7471B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5876A4-FA9E-4971-8143-B940EF4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22"/>
      <w:ind w:right="787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809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21"/>
      <w:ind w:left="15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2023-02-20T08:40:00Z</dcterms:created>
  <dcterms:modified xsi:type="dcterms:W3CDTF">2023-02-21T07:54:00Z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